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FBDC5E" w14:textId="063F1DE5" w:rsidR="008B1E10" w:rsidRDefault="008B1E10" w:rsidP="008B1E10">
      <w:pPr>
        <w:pStyle w:val="NormalWeb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841D371" wp14:editId="7F83E3D5">
            <wp:simplePos x="0" y="0"/>
            <wp:positionH relativeFrom="column">
              <wp:posOffset>-890270</wp:posOffset>
            </wp:positionH>
            <wp:positionV relativeFrom="paragraph">
              <wp:posOffset>-861695</wp:posOffset>
            </wp:positionV>
            <wp:extent cx="7528357" cy="10648315"/>
            <wp:effectExtent l="0" t="0" r="0" b="635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2079" cy="10653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3353B5" w14:textId="29C85A5B" w:rsidR="00DA680E" w:rsidRDefault="00DA680E"/>
    <w:sectPr w:rsidR="00DA68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E10"/>
    <w:rsid w:val="00233105"/>
    <w:rsid w:val="004C26C9"/>
    <w:rsid w:val="008B1E10"/>
    <w:rsid w:val="00D9215E"/>
    <w:rsid w:val="00DA6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1015B4"/>
  <w15:chartTrackingRefBased/>
  <w15:docId w15:val="{6AF34B88-C87B-4E15-826D-D94F493D7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8B1E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B1E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B1E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B1E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B1E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B1E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B1E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B1E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B1E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B1E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B1E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B1E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B1E10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B1E10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B1E1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B1E1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B1E1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B1E1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B1E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B1E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B1E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B1E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B1E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B1E1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B1E10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B1E10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B1E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B1E10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8B1E10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8B1E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Comité Allier</dc:creator>
  <cp:keywords/>
  <dc:description/>
  <cp:lastModifiedBy>Comité Allier</cp:lastModifiedBy>
  <cp:revision>1</cp:revision>
  <cp:lastPrinted>2026-09-08T13:21:00Z</cp:lastPrinted>
  <dcterms:created xsi:type="dcterms:W3CDTF">2026-09-08T13:19:00Z</dcterms:created>
  <dcterms:modified xsi:type="dcterms:W3CDTF">2026-09-08T14:42:00Z</dcterms:modified>
</cp:coreProperties>
</file>